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16" w:rsidRDefault="002864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6416" w:rsidRDefault="00286416">
      <w:pPr>
        <w:pStyle w:val="ConsPlusNormal"/>
        <w:jc w:val="both"/>
      </w:pPr>
    </w:p>
    <w:p w:rsidR="00286416" w:rsidRDefault="00286416">
      <w:pPr>
        <w:pStyle w:val="ConsPlusNormal"/>
      </w:pPr>
      <w:r>
        <w:t>Зарегистрировано в Минюсте России 31 июля 2014 г. N 33374</w:t>
      </w:r>
    </w:p>
    <w:p w:rsidR="00286416" w:rsidRDefault="0028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416" w:rsidRDefault="00286416">
      <w:pPr>
        <w:pStyle w:val="ConsPlusNormal"/>
        <w:jc w:val="center"/>
      </w:pPr>
    </w:p>
    <w:p w:rsidR="00286416" w:rsidRDefault="0028641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86416" w:rsidRDefault="00286416">
      <w:pPr>
        <w:pStyle w:val="ConsPlusTitle"/>
        <w:jc w:val="center"/>
      </w:pPr>
    </w:p>
    <w:p w:rsidR="00286416" w:rsidRDefault="00286416">
      <w:pPr>
        <w:pStyle w:val="ConsPlusTitle"/>
        <w:jc w:val="center"/>
      </w:pPr>
      <w:r>
        <w:t>ПРИКАЗ</w:t>
      </w:r>
    </w:p>
    <w:p w:rsidR="00286416" w:rsidRDefault="00286416">
      <w:pPr>
        <w:pStyle w:val="ConsPlusTitle"/>
        <w:jc w:val="center"/>
      </w:pPr>
      <w:r>
        <w:t>от 20 мая 2014 г. N 556</w:t>
      </w:r>
    </w:p>
    <w:p w:rsidR="00286416" w:rsidRDefault="00286416">
      <w:pPr>
        <w:pStyle w:val="ConsPlusTitle"/>
        <w:jc w:val="center"/>
      </w:pPr>
    </w:p>
    <w:p w:rsidR="00286416" w:rsidRDefault="00286416">
      <w:pPr>
        <w:pStyle w:val="ConsPlusTitle"/>
        <w:jc w:val="center"/>
      </w:pPr>
      <w:r>
        <w:t>ОБ УТВЕРЖДЕНИИ КВАЛИФИКАЦИОННЫХ ТРЕБОВАНИЙ</w:t>
      </w:r>
    </w:p>
    <w:p w:rsidR="00286416" w:rsidRDefault="00286416">
      <w:pPr>
        <w:pStyle w:val="ConsPlusTitle"/>
        <w:jc w:val="center"/>
      </w:pPr>
      <w:r>
        <w:t>К ЭКСПЕРТАМ, ТРЕБОВАНИЙ К ЭКСПЕРТНЫМ ОРГАНИЗАЦИЯМ, ПОРЯДКА</w:t>
      </w:r>
    </w:p>
    <w:p w:rsidR="00286416" w:rsidRDefault="00286416">
      <w:pPr>
        <w:pStyle w:val="ConsPlusTitle"/>
        <w:jc w:val="center"/>
      </w:pPr>
      <w:r>
        <w:t>ИХ АККРЕДИТАЦИИ, В ТОМ ЧИСЛЕ ПОРЯДКА ВЕДЕНИЯ РЕЕСТРА</w:t>
      </w:r>
    </w:p>
    <w:p w:rsidR="00286416" w:rsidRDefault="00286416">
      <w:pPr>
        <w:pStyle w:val="ConsPlusTitle"/>
        <w:jc w:val="center"/>
      </w:pPr>
      <w:r>
        <w:t>ЭКСПЕРТОВ И ЭКСПЕРТНЫХ ОРГАНИЗАЦИЙ, ПОРЯДКА ОТБОРА</w:t>
      </w:r>
    </w:p>
    <w:p w:rsidR="00286416" w:rsidRDefault="00286416">
      <w:pPr>
        <w:pStyle w:val="ConsPlusTitle"/>
        <w:jc w:val="center"/>
      </w:pPr>
      <w:r>
        <w:t>ЭКСПЕРТОВ И ЭКСПЕРТНЫХ ОРГАНИЗАЦИЙ ДЛЯ ПРОВЕДЕНИЯ</w:t>
      </w:r>
    </w:p>
    <w:p w:rsidR="00286416" w:rsidRDefault="00286416">
      <w:pPr>
        <w:pStyle w:val="ConsPlusTitle"/>
        <w:jc w:val="center"/>
      </w:pPr>
      <w:r>
        <w:t>АККРЕДИТАЦИОННОЙ ЭКСПЕРТИЗЫ</w:t>
      </w:r>
    </w:p>
    <w:p w:rsidR="00286416" w:rsidRDefault="00286416">
      <w:pPr>
        <w:pStyle w:val="ConsPlusNormal"/>
        <w:jc w:val="center"/>
      </w:pPr>
    </w:p>
    <w:p w:rsidR="00286416" w:rsidRDefault="002864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15 статьи 92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566), </w:t>
      </w:r>
      <w:hyperlink r:id="rId7" w:history="1">
        <w:r>
          <w:rPr>
            <w:color w:val="0000FF"/>
          </w:rPr>
          <w:t>пунктом 29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и </w:t>
      </w:r>
      <w:hyperlink r:id="rId8" w:history="1">
        <w:r>
          <w:rPr>
            <w:color w:val="0000FF"/>
          </w:rPr>
          <w:t>пунктом 5.2.60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</w:t>
      </w:r>
      <w:proofErr w:type="gramEnd"/>
      <w:r>
        <w:t xml:space="preserve"> законодательства Российской Федерации, 2013, N 23, ст. 2923; N 33, ст. 4386; N 37, ст. 4702; 2014, N 2, ст. 126; 2014, N 6, ст. 582), приказываю:</w:t>
      </w:r>
    </w:p>
    <w:p w:rsidR="00286416" w:rsidRDefault="00286416">
      <w:pPr>
        <w:pStyle w:val="ConsPlusNormal"/>
        <w:ind w:firstLine="540"/>
        <w:jc w:val="both"/>
      </w:pPr>
      <w:r>
        <w:t>1. Утвердить:</w:t>
      </w:r>
    </w:p>
    <w:p w:rsidR="00286416" w:rsidRDefault="00286416">
      <w:pPr>
        <w:pStyle w:val="ConsPlusNormal"/>
        <w:ind w:firstLine="540"/>
        <w:jc w:val="both"/>
      </w:pPr>
      <w:r>
        <w:t xml:space="preserve">квалификационные требования к экспертам, требования к экспертным организациям, привлекаемым для проведения аккредитационной экспертизы </w:t>
      </w:r>
      <w:hyperlink w:anchor="P40" w:history="1">
        <w:r>
          <w:rPr>
            <w:color w:val="0000FF"/>
          </w:rPr>
          <w:t>(приложение N 1)</w:t>
        </w:r>
      </w:hyperlink>
      <w:r>
        <w:t>;</w:t>
      </w:r>
    </w:p>
    <w:p w:rsidR="00286416" w:rsidRDefault="00286416">
      <w:pPr>
        <w:pStyle w:val="ConsPlusNormal"/>
        <w:ind w:firstLine="540"/>
        <w:jc w:val="both"/>
      </w:pPr>
      <w:r>
        <w:t xml:space="preserve">порядок аккредитации экспертов и экспертных организаций, привлекаемых для проведения аккредитационной экспертизы, в том числе порядок ведения реестра экспертов и экспертных организаций </w:t>
      </w:r>
      <w:hyperlink w:anchor="P94" w:history="1">
        <w:r>
          <w:rPr>
            <w:color w:val="0000FF"/>
          </w:rPr>
          <w:t>(приложение N 2)</w:t>
        </w:r>
      </w:hyperlink>
      <w:r>
        <w:t>;</w:t>
      </w:r>
    </w:p>
    <w:p w:rsidR="00286416" w:rsidRDefault="00286416">
      <w:pPr>
        <w:pStyle w:val="ConsPlusNormal"/>
        <w:ind w:firstLine="540"/>
        <w:jc w:val="both"/>
      </w:pPr>
      <w:r>
        <w:t xml:space="preserve">порядок отбора экспертов и экспертных организаций для проведения аккредитационной экспертизы </w:t>
      </w:r>
      <w:hyperlink w:anchor="P220" w:history="1">
        <w:r>
          <w:rPr>
            <w:color w:val="0000FF"/>
          </w:rPr>
          <w:t>(приложение N 3)</w:t>
        </w:r>
      </w:hyperlink>
      <w:r>
        <w:t>.</w:t>
      </w:r>
    </w:p>
    <w:p w:rsidR="00286416" w:rsidRDefault="00286416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286416" w:rsidRDefault="00286416">
      <w:pPr>
        <w:pStyle w:val="ConsPlusNormal"/>
        <w:ind w:firstLine="540"/>
        <w:jc w:val="both"/>
      </w:pPr>
      <w:r>
        <w:t xml:space="preserve">от 16 ноября 2011 г. </w:t>
      </w:r>
      <w:hyperlink r:id="rId9" w:history="1">
        <w:r>
          <w:rPr>
            <w:color w:val="0000FF"/>
          </w:rPr>
          <w:t>N 2701</w:t>
        </w:r>
      </w:hyperlink>
      <w:r>
        <w:t xml:space="preserve"> "Об утверждении квалификационных требований к экспертам в области проведения государственной аккредитации образовательного учреждения и научной организации" (зарегистрирован Министерством юстиции Российской Федерации 30 декабря 2011 г., регистрационный N 22841);</w:t>
      </w:r>
    </w:p>
    <w:p w:rsidR="00286416" w:rsidRDefault="00286416">
      <w:pPr>
        <w:pStyle w:val="ConsPlusNormal"/>
        <w:ind w:firstLine="540"/>
        <w:jc w:val="both"/>
      </w:pPr>
      <w:r>
        <w:t xml:space="preserve">от 5 декабря 2011 г. </w:t>
      </w:r>
      <w:hyperlink r:id="rId10" w:history="1">
        <w:r>
          <w:rPr>
            <w:color w:val="0000FF"/>
          </w:rPr>
          <w:t>N 2788</w:t>
        </w:r>
      </w:hyperlink>
      <w:r>
        <w:t xml:space="preserve"> "Об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экспертизы" (зарегистрирован Министерством юстиции Российской Федерации 22 марта 2012 г., регистрационный N 23587);</w:t>
      </w:r>
    </w:p>
    <w:p w:rsidR="00286416" w:rsidRDefault="00286416">
      <w:pPr>
        <w:pStyle w:val="ConsPlusNormal"/>
        <w:ind w:firstLine="540"/>
        <w:jc w:val="both"/>
      </w:pPr>
      <w:proofErr w:type="gramStart"/>
      <w:r>
        <w:t xml:space="preserve">от 19 сентября 2012 г. </w:t>
      </w:r>
      <w:hyperlink r:id="rId11" w:history="1">
        <w:r>
          <w:rPr>
            <w:color w:val="0000FF"/>
          </w:rPr>
          <w:t>N 736</w:t>
        </w:r>
      </w:hyperlink>
      <w:r>
        <w:t xml:space="preserve"> "О внесении изменений в порядок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экспертизы, утвержденный приказом Министерства образования и науки Российской Федерации от 5 декабря 2011 г. N 2788" (зарегистрирован Министерством юстиции Российской Федерации 3 октября 2012</w:t>
      </w:r>
      <w:proofErr w:type="gramEnd"/>
      <w:r>
        <w:t xml:space="preserve"> г., регистрационный N 25585).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jc w:val="right"/>
      </w:pPr>
      <w:r>
        <w:lastRenderedPageBreak/>
        <w:t>Министр</w:t>
      </w:r>
    </w:p>
    <w:p w:rsidR="00286416" w:rsidRDefault="00286416">
      <w:pPr>
        <w:pStyle w:val="ConsPlusNormal"/>
        <w:jc w:val="right"/>
      </w:pPr>
      <w:r>
        <w:t>Д.В.ЛИВАНОВ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jc w:val="right"/>
      </w:pPr>
      <w:r>
        <w:t>Приложение N 1</w:t>
      </w:r>
    </w:p>
    <w:p w:rsidR="00286416" w:rsidRDefault="00286416">
      <w:pPr>
        <w:pStyle w:val="ConsPlusNormal"/>
        <w:jc w:val="right"/>
      </w:pPr>
    </w:p>
    <w:p w:rsidR="00286416" w:rsidRDefault="00286416">
      <w:pPr>
        <w:pStyle w:val="ConsPlusNormal"/>
        <w:jc w:val="right"/>
      </w:pPr>
      <w:r>
        <w:t>Утверждены</w:t>
      </w:r>
    </w:p>
    <w:p w:rsidR="00286416" w:rsidRDefault="00286416">
      <w:pPr>
        <w:pStyle w:val="ConsPlusNormal"/>
        <w:jc w:val="right"/>
      </w:pPr>
      <w:r>
        <w:t>приказом Министерства образования</w:t>
      </w:r>
    </w:p>
    <w:p w:rsidR="00286416" w:rsidRDefault="00286416">
      <w:pPr>
        <w:pStyle w:val="ConsPlusNormal"/>
        <w:jc w:val="right"/>
      </w:pPr>
      <w:r>
        <w:t>и науки Российской Федерации</w:t>
      </w:r>
    </w:p>
    <w:p w:rsidR="00286416" w:rsidRDefault="00286416">
      <w:pPr>
        <w:pStyle w:val="ConsPlusNormal"/>
        <w:jc w:val="right"/>
      </w:pPr>
      <w:r>
        <w:t>от 20 мая 2014 г. N 556</w:t>
      </w:r>
    </w:p>
    <w:p w:rsidR="00286416" w:rsidRDefault="00286416">
      <w:pPr>
        <w:pStyle w:val="ConsPlusNormal"/>
        <w:jc w:val="right"/>
      </w:pPr>
    </w:p>
    <w:p w:rsidR="00286416" w:rsidRDefault="00286416">
      <w:pPr>
        <w:pStyle w:val="ConsPlusTitle"/>
        <w:jc w:val="center"/>
      </w:pPr>
      <w:bookmarkStart w:id="0" w:name="P40"/>
      <w:bookmarkEnd w:id="0"/>
      <w:r>
        <w:t>КВАЛИФИКАЦИОННЫЕ ТРЕБОВАНИЯ</w:t>
      </w:r>
    </w:p>
    <w:p w:rsidR="00286416" w:rsidRDefault="00286416">
      <w:pPr>
        <w:pStyle w:val="ConsPlusTitle"/>
        <w:jc w:val="center"/>
      </w:pPr>
      <w:r>
        <w:t>К ЭКСПЕРТАМ, ТРЕБОВАНИЯ К ЭКСПЕРТНЫМ ОРГАНИЗАЦИЯМ,</w:t>
      </w:r>
    </w:p>
    <w:p w:rsidR="00286416" w:rsidRDefault="00286416">
      <w:pPr>
        <w:pStyle w:val="ConsPlusTitle"/>
        <w:jc w:val="center"/>
      </w:pPr>
      <w:proofErr w:type="gramStart"/>
      <w:r>
        <w:t>ПРИВЛЕКАЕМЫМ</w:t>
      </w:r>
      <w:proofErr w:type="gramEnd"/>
      <w:r>
        <w:t xml:space="preserve"> ДЛЯ ПРОВЕДЕНИЯ АККРЕДИТАЦИОННОЙ ЭКСПЕРТИЗЫ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  <w:bookmarkStart w:id="1" w:name="P44"/>
      <w:bookmarkEnd w:id="1"/>
      <w:r>
        <w:t>1. К экспертам предъявляются следующие квалификационные требования:</w:t>
      </w:r>
    </w:p>
    <w:p w:rsidR="00286416" w:rsidRDefault="00286416">
      <w:pPr>
        <w:pStyle w:val="ConsPlusNormal"/>
        <w:ind w:firstLine="540"/>
        <w:jc w:val="both"/>
      </w:pPr>
      <w:r>
        <w:t>1.1. Наличие высшего образования и стажа работы в сфере образования не менее 5 лет.</w:t>
      </w:r>
    </w:p>
    <w:p w:rsidR="00286416" w:rsidRDefault="00286416">
      <w:pPr>
        <w:pStyle w:val="ConsPlusNormal"/>
        <w:ind w:firstLine="540"/>
        <w:jc w:val="both"/>
      </w:pPr>
      <w:r>
        <w:t>1.2. Эксперт должен:</w:t>
      </w:r>
    </w:p>
    <w:p w:rsidR="00286416" w:rsidRDefault="00286416">
      <w:pPr>
        <w:pStyle w:val="ConsPlusNormal"/>
        <w:ind w:firstLine="540"/>
        <w:jc w:val="both"/>
      </w:pPr>
      <w:r>
        <w:t>1.2.1. Знать:</w:t>
      </w:r>
    </w:p>
    <w:p w:rsidR="00286416" w:rsidRDefault="00286416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в сфере образования, включая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(далее - Федеральный закон),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государственной аккредитации образовательной деятельности, утвержденное постановлением Правительства Российской Федерации от 18 ноября 2013 г. N 1039, нормативные правовые акты, регламентирующие осуществление процедуры государственной аккредитации образовательной деятельности;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профессионального образования), в отношении которых эксперт может проводить аккредитационную экспертизу);</w:t>
      </w:r>
    </w:p>
    <w:p w:rsidR="00286416" w:rsidRDefault="00286416">
      <w:pPr>
        <w:pStyle w:val="ConsPlusNormal"/>
        <w:ind w:firstLine="540"/>
        <w:jc w:val="both"/>
      </w:pPr>
      <w:proofErr w:type="gramStart"/>
      <w:r>
        <w:t xml:space="preserve">образовательные стандарты, установленные образовательными организациями высшего образования самостоятельно в соответствии с </w:t>
      </w:r>
      <w:hyperlink r:id="rId14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&lt;1&gt; (далее - самостоятельно установленные образовательные стандарты) (по всем уровням высшего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аккредитационную экспертизу) &lt;2&gt;;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--------------------------------</w:t>
      </w:r>
    </w:p>
    <w:p w:rsidR="00286416" w:rsidRDefault="00286416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86416" w:rsidRDefault="00286416">
      <w:pPr>
        <w:pStyle w:val="ConsPlusNormal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 если эксперт подал заявление для проведения аккредитационной экспертизы в отношении образовательных программ, реализуемых по самостоятельно установленным образовательным стандартам.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  <w: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286416" w:rsidRDefault="00286416">
      <w:pPr>
        <w:pStyle w:val="ConsPlusNormal"/>
        <w:ind w:firstLine="540"/>
        <w:jc w:val="both"/>
      </w:pPr>
      <w: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286416" w:rsidRDefault="00286416">
      <w:pPr>
        <w:pStyle w:val="ConsPlusNormal"/>
        <w:ind w:firstLine="540"/>
        <w:jc w:val="both"/>
      </w:pPr>
      <w:r>
        <w:t>1.2.2. Обладать навыками:</w:t>
      </w:r>
    </w:p>
    <w:p w:rsidR="00286416" w:rsidRDefault="00286416">
      <w:pPr>
        <w:pStyle w:val="ConsPlusNormal"/>
        <w:ind w:firstLine="540"/>
        <w:jc w:val="both"/>
      </w:pPr>
      <w:r>
        <w:t>поиска, сбора, анализа и систематизации информации, необходимой для проведения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>работы с компьютерной и другой оргтехникой, применения современных информационно-</w:t>
      </w:r>
      <w:r>
        <w:lastRenderedPageBreak/>
        <w:t>телекоммуникационных технологий;</w:t>
      </w:r>
    </w:p>
    <w:p w:rsidR="00286416" w:rsidRDefault="00286416">
      <w:pPr>
        <w:pStyle w:val="ConsPlusNormal"/>
        <w:ind w:firstLine="540"/>
        <w:jc w:val="both"/>
      </w:pPr>
      <w:r>
        <w:t>применения правил деловой этики;</w:t>
      </w:r>
    </w:p>
    <w:p w:rsidR="00286416" w:rsidRDefault="00286416">
      <w:pPr>
        <w:pStyle w:val="ConsPlusNormal"/>
        <w:ind w:firstLine="540"/>
        <w:jc w:val="both"/>
      </w:pPr>
      <w:r>
        <w:t>делового письма (переписки).</w:t>
      </w:r>
    </w:p>
    <w:p w:rsidR="00286416" w:rsidRDefault="00286416">
      <w:pPr>
        <w:pStyle w:val="ConsPlusNormal"/>
        <w:ind w:firstLine="540"/>
        <w:jc w:val="both"/>
      </w:pPr>
      <w:r>
        <w:t>1.2.3. Уметь:</w:t>
      </w:r>
    </w:p>
    <w:p w:rsidR="00286416" w:rsidRDefault="00286416">
      <w:pPr>
        <w:pStyle w:val="ConsPlusNormal"/>
        <w:ind w:firstLine="540"/>
        <w:jc w:val="both"/>
      </w:pPr>
      <w:proofErr w:type="gramStart"/>
      <w:r>
        <w:t>взаимодействовать в процессе проведения аккредитационной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аккредитационные органы), организацией, осуществляющей образовательную деятельность;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286416" w:rsidRDefault="00286416">
      <w:pPr>
        <w:pStyle w:val="ConsPlusNormal"/>
        <w:ind w:firstLine="540"/>
        <w:jc w:val="both"/>
      </w:pPr>
      <w: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286416" w:rsidRDefault="00286416">
      <w:pPr>
        <w:pStyle w:val="ConsPlusNormal"/>
        <w:ind w:firstLine="540"/>
        <w:jc w:val="both"/>
      </w:pPr>
      <w:r>
        <w:t xml:space="preserve">устанавливать соответствие (несоответствие) содержания и качества </w:t>
      </w:r>
      <w:proofErr w:type="gramStart"/>
      <w:r>
        <w:t>подготовки</w:t>
      </w:r>
      <w:proofErr w:type="gramEnd"/>
      <w: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286416" w:rsidRDefault="00286416">
      <w:pPr>
        <w:pStyle w:val="ConsPlusNormal"/>
        <w:ind w:firstLine="540"/>
        <w:jc w:val="both"/>
      </w:pPr>
      <w:r>
        <w:t>анализировать информацию и документы, полученные в ходе проведения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>грамотно формулировать и обосновывать выводы по предмету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>составлять и оформлять отчет об аккредитационной экспертизе и заключение экспертной группы с использованием средств компьютерной техники и информационных технологий.</w:t>
      </w:r>
    </w:p>
    <w:p w:rsidR="00286416" w:rsidRDefault="00286416">
      <w:pPr>
        <w:pStyle w:val="ConsPlusNormal"/>
        <w:ind w:firstLine="540"/>
        <w:jc w:val="both"/>
      </w:pPr>
      <w:r>
        <w:t>1.2.4. Обладать опытом:</w:t>
      </w:r>
    </w:p>
    <w:p w:rsidR="00286416" w:rsidRDefault="00286416">
      <w:pPr>
        <w:pStyle w:val="ConsPlusNormal"/>
        <w:ind w:firstLine="540"/>
        <w:jc w:val="both"/>
      </w:pPr>
      <w: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286416" w:rsidRDefault="00286416">
      <w:pPr>
        <w:pStyle w:val="ConsPlusNormal"/>
        <w:ind w:firstLine="540"/>
        <w:jc w:val="both"/>
      </w:pPr>
      <w:proofErr w:type="gramStart"/>
      <w: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2. К экспертным организациям предъявляются следующие требования:</w:t>
      </w:r>
    </w:p>
    <w:p w:rsidR="00286416" w:rsidRDefault="00286416">
      <w:pPr>
        <w:pStyle w:val="ConsPlusNormal"/>
        <w:ind w:firstLine="540"/>
        <w:jc w:val="both"/>
      </w:pPr>
      <w:r>
        <w:t>2.1. Наличие перечня привлекаемых экспертной организацией экспертов для проведения аккредитационной экспертизы, публикуемого на официальном сайте экспертной организации в информационно-телекоммуникационной сети "Интернет" (далее соответственно - перечень экспертов, привлекаемые эксперты).</w:t>
      </w:r>
    </w:p>
    <w:p w:rsidR="00286416" w:rsidRDefault="00286416">
      <w:pPr>
        <w:pStyle w:val="ConsPlusNormal"/>
        <w:ind w:firstLine="540"/>
        <w:jc w:val="both"/>
      </w:pPr>
      <w:r>
        <w:t>Перечень экспертов включает в себя следующие ежемесячно обновляемые сведения о привлекаемых экспертах:</w:t>
      </w:r>
    </w:p>
    <w:p w:rsidR="00286416" w:rsidRDefault="00286416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286416" w:rsidRDefault="00286416">
      <w:pPr>
        <w:pStyle w:val="ConsPlusNormal"/>
        <w:ind w:firstLine="540"/>
        <w:jc w:val="both"/>
      </w:pPr>
      <w:r>
        <w:t>б)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квалификации, год окончания обучения;</w:t>
      </w:r>
    </w:p>
    <w:p w:rsidR="00286416" w:rsidRDefault="00286416">
      <w:pPr>
        <w:pStyle w:val="ConsPlusNormal"/>
        <w:ind w:firstLine="540"/>
        <w:jc w:val="both"/>
      </w:pPr>
      <w:r>
        <w:t>в)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 может привлекаться для проведения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lastRenderedPageBreak/>
        <w:t>г) стаж (опыт) работы в сфере образования.</w:t>
      </w:r>
    </w:p>
    <w:p w:rsidR="00286416" w:rsidRDefault="00286416">
      <w:pPr>
        <w:pStyle w:val="ConsPlusNormal"/>
        <w:ind w:firstLine="540"/>
        <w:jc w:val="both"/>
      </w:pPr>
      <w:r>
        <w:t xml:space="preserve">2.2. Наличие локальных нормативных актов, устанавливающих требования к привлекаемым экспертам, а также регламентирующих порядок оценки соответствия привлекаемых экспертов установленным требованиям. Требования к привлекаемым экспертам не могут быть ниже квалификационных требований к экспертам, установленных </w:t>
      </w:r>
      <w:hyperlink w:anchor="P44" w:history="1">
        <w:r>
          <w:rPr>
            <w:color w:val="0000FF"/>
          </w:rPr>
          <w:t>пунктом 1</w:t>
        </w:r>
      </w:hyperlink>
      <w:r>
        <w:t xml:space="preserve"> настоящих квалификационных требований.</w:t>
      </w:r>
    </w:p>
    <w:p w:rsidR="00286416" w:rsidRDefault="00286416">
      <w:pPr>
        <w:pStyle w:val="ConsPlusNormal"/>
        <w:ind w:firstLine="540"/>
        <w:jc w:val="both"/>
      </w:pPr>
      <w:r>
        <w:t>2.3. Наличие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jc w:val="right"/>
      </w:pPr>
      <w:r>
        <w:t>Приложение N 2</w:t>
      </w:r>
    </w:p>
    <w:p w:rsidR="00286416" w:rsidRDefault="00286416">
      <w:pPr>
        <w:pStyle w:val="ConsPlusNormal"/>
        <w:jc w:val="right"/>
      </w:pPr>
    </w:p>
    <w:p w:rsidR="00286416" w:rsidRDefault="00286416">
      <w:pPr>
        <w:pStyle w:val="ConsPlusNormal"/>
        <w:jc w:val="right"/>
      </w:pPr>
      <w:r>
        <w:t>Утвержден</w:t>
      </w:r>
    </w:p>
    <w:p w:rsidR="00286416" w:rsidRDefault="00286416">
      <w:pPr>
        <w:pStyle w:val="ConsPlusNormal"/>
        <w:jc w:val="right"/>
      </w:pPr>
      <w:r>
        <w:t>приказом Министерства образования</w:t>
      </w:r>
    </w:p>
    <w:p w:rsidR="00286416" w:rsidRDefault="00286416">
      <w:pPr>
        <w:pStyle w:val="ConsPlusNormal"/>
        <w:jc w:val="right"/>
      </w:pPr>
      <w:r>
        <w:t>и науки Российской Федерации</w:t>
      </w:r>
    </w:p>
    <w:p w:rsidR="00286416" w:rsidRDefault="00286416">
      <w:pPr>
        <w:pStyle w:val="ConsPlusNormal"/>
        <w:jc w:val="right"/>
      </w:pPr>
      <w:r>
        <w:t>от 20 мая 2014 г. N 556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Title"/>
        <w:jc w:val="center"/>
      </w:pPr>
      <w:bookmarkStart w:id="2" w:name="P94"/>
      <w:bookmarkEnd w:id="2"/>
      <w:r>
        <w:t>ПОРЯДОК</w:t>
      </w:r>
    </w:p>
    <w:p w:rsidR="00286416" w:rsidRDefault="00286416">
      <w:pPr>
        <w:pStyle w:val="ConsPlusTitle"/>
        <w:jc w:val="center"/>
      </w:pPr>
      <w:r>
        <w:t>АККРЕДИТАЦИИ ЭКСПЕРТОВ И ЭКСПЕРТНЫХ ОРГАНИЗАЦИЙ,</w:t>
      </w:r>
    </w:p>
    <w:p w:rsidR="00286416" w:rsidRDefault="00286416">
      <w:pPr>
        <w:pStyle w:val="ConsPlusTitle"/>
        <w:jc w:val="center"/>
      </w:pPr>
      <w:proofErr w:type="gramStart"/>
      <w:r>
        <w:t>ПРИВЛЕКАЕМЫХ</w:t>
      </w:r>
      <w:proofErr w:type="gramEnd"/>
      <w:r>
        <w:t xml:space="preserve"> ДЛЯ ПРОВЕДЕНИЯ АККРЕДИТАЦИОННОЙ ЭКСПЕРТИЗЫ,</w:t>
      </w:r>
    </w:p>
    <w:p w:rsidR="00286416" w:rsidRDefault="00286416">
      <w:pPr>
        <w:pStyle w:val="ConsPlusTitle"/>
        <w:jc w:val="center"/>
      </w:pPr>
      <w:r>
        <w:t>В ТОМ ЧИСЛЕ ПОРЯДОК ВЕДЕНИЯ РЕЕСТРА ЭКСПЕРТОВ</w:t>
      </w:r>
    </w:p>
    <w:p w:rsidR="00286416" w:rsidRDefault="00286416">
      <w:pPr>
        <w:pStyle w:val="ConsPlusTitle"/>
        <w:jc w:val="center"/>
      </w:pPr>
      <w:r>
        <w:t>И ЭКСПЕРТНЫХ ОРГАНИЗАЦИЙ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аккредитации экспертов и экспертных организаций, привлекаемых федеральным органом исполнительной власти, осуществляющим функции по контролю и надзору в сфере образования, или органами исполнительной власти субъекта Российской Федерации, осуществляющими переданные полномочия Российской Федерации в сфере образования (далее - аккредитационные органы), для проведения аккредитационной экспертизы организаций, осуществляющих образовательную деятельность (далее - аккредитация), включая установление полномочий физического лица в качестве эксперта, установления</w:t>
      </w:r>
      <w:proofErr w:type="gramEnd"/>
      <w:r>
        <w:t xml:space="preserve"> полномочий юридического лица в качестве экспертной организации, прекращение полномочий эксперта (экспертной организации), а также определяет организацию работы аккредитационных органов и правила ведения реестра экспертов и экспертных организаций, привлекаемых для проведения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  <w:r>
        <w:t>2. Аккредитация осуществляется аккредитационными органами.</w:t>
      </w:r>
    </w:p>
    <w:p w:rsidR="00286416" w:rsidRDefault="00286416">
      <w:pPr>
        <w:pStyle w:val="ConsPlusNormal"/>
        <w:ind w:firstLine="540"/>
        <w:jc w:val="both"/>
      </w:pPr>
      <w:r>
        <w:t>3.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(требованиями), установленными Министерством образования и науки Российской Федерации.</w:t>
      </w:r>
    </w:p>
    <w:p w:rsidR="00286416" w:rsidRDefault="00286416">
      <w:pPr>
        <w:pStyle w:val="ConsPlusNormal"/>
        <w:ind w:firstLine="540"/>
        <w:jc w:val="both"/>
      </w:pPr>
      <w:r>
        <w:t>4. Полномочия физического лица в качестве эксперта и полномочия юридического лица в качестве экспертной организации устанавливаются сроком на 3 года.</w:t>
      </w:r>
    </w:p>
    <w:p w:rsidR="00286416" w:rsidRDefault="00286416">
      <w:pPr>
        <w:pStyle w:val="ConsPlusNormal"/>
        <w:ind w:firstLine="540"/>
        <w:jc w:val="both"/>
      </w:pPr>
      <w:r>
        <w:t>5. В целях проведения аккредитации экспертов и экспертных организаций аккредитационный орган создает аккредитационную комиссию (далее - комиссия), утверждает положение о комисс</w:t>
      </w:r>
      <w:proofErr w:type="gramStart"/>
      <w:r>
        <w:t>ии и ее</w:t>
      </w:r>
      <w:proofErr w:type="gramEnd"/>
      <w:r>
        <w:t xml:space="preserve"> состав.</w:t>
      </w:r>
    </w:p>
    <w:p w:rsidR="00286416" w:rsidRDefault="00286416">
      <w:pPr>
        <w:pStyle w:val="ConsPlusNormal"/>
        <w:ind w:firstLine="540"/>
        <w:jc w:val="both"/>
      </w:pPr>
      <w:r>
        <w:t>6. Для установления полномочий физического лица в качестве эксперта претендент на установление полномочий эксперта (далее - претендент) представляет в аккредитационный орган заявление и прилагаемые к нему документы.</w:t>
      </w:r>
    </w:p>
    <w:p w:rsidR="00286416" w:rsidRDefault="00286416">
      <w:pPr>
        <w:pStyle w:val="ConsPlusNormal"/>
        <w:ind w:firstLine="540"/>
        <w:jc w:val="both"/>
      </w:pPr>
      <w:r>
        <w:t>Заявление и прилагаемые к нему документы представляются претендентом одним из следующих способов:</w:t>
      </w:r>
    </w:p>
    <w:p w:rsidR="00286416" w:rsidRDefault="00286416">
      <w:pPr>
        <w:pStyle w:val="ConsPlusNormal"/>
        <w:ind w:firstLine="540"/>
        <w:jc w:val="both"/>
      </w:pPr>
      <w:r>
        <w:t xml:space="preserve"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</w:t>
      </w:r>
      <w:r>
        <w:lastRenderedPageBreak/>
        <w:t>основании доверенности, выданной и оформленной в соответствии с законодательством Российской Федерации;</w:t>
      </w:r>
    </w:p>
    <w:p w:rsidR="00286416" w:rsidRDefault="00286416">
      <w:pPr>
        <w:pStyle w:val="ConsPlusNormal"/>
        <w:ind w:firstLine="540"/>
        <w:jc w:val="both"/>
      </w:pPr>
      <w: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286416" w:rsidRDefault="00286416">
      <w:pPr>
        <w:pStyle w:val="ConsPlusNormal"/>
        <w:ind w:firstLine="540"/>
        <w:jc w:val="both"/>
      </w:pPr>
      <w: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286416" w:rsidRDefault="00286416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286416" w:rsidRDefault="00286416">
      <w:pPr>
        <w:pStyle w:val="ConsPlusNormal"/>
        <w:ind w:firstLine="540"/>
        <w:jc w:val="both"/>
      </w:pPr>
      <w:r>
        <w:t>б) реквизиты документа, удостоверяющего личность;</w:t>
      </w:r>
    </w:p>
    <w:p w:rsidR="00286416" w:rsidRDefault="00286416">
      <w:pPr>
        <w:pStyle w:val="ConsPlusNormal"/>
        <w:ind w:firstLine="540"/>
        <w:jc w:val="both"/>
      </w:pPr>
      <w:r>
        <w:t>в) контактная информация (место жительства (место пребывания), телефон);</w:t>
      </w:r>
    </w:p>
    <w:p w:rsidR="00286416" w:rsidRDefault="00286416">
      <w:pPr>
        <w:pStyle w:val="ConsPlusNormal"/>
        <w:ind w:firstLine="540"/>
        <w:jc w:val="both"/>
      </w:pPr>
      <w:r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286416" w:rsidRDefault="00286416">
      <w:pPr>
        <w:pStyle w:val="ConsPlusNormal"/>
        <w:ind w:firstLine="540"/>
        <w:jc w:val="both"/>
      </w:pPr>
      <w:r>
        <w:t>д) место работы (полное наименование и местонахождение работодателя), занимаемая должность;</w:t>
      </w:r>
    </w:p>
    <w:p w:rsidR="00286416" w:rsidRDefault="00286416">
      <w:pPr>
        <w:pStyle w:val="ConsPlusNormal"/>
        <w:ind w:firstLine="540"/>
        <w:jc w:val="both"/>
      </w:pPr>
      <w:r>
        <w:t>е) стаж (опыт) работы в сфере образования;</w:t>
      </w:r>
    </w:p>
    <w:p w:rsidR="00286416" w:rsidRDefault="00286416">
      <w:pPr>
        <w:pStyle w:val="ConsPlusNormal"/>
        <w:ind w:firstLine="540"/>
        <w:jc w:val="both"/>
      </w:pPr>
      <w:r>
        <w:t>ж)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286416" w:rsidRDefault="00286416">
      <w:pPr>
        <w:pStyle w:val="ConsPlusNormal"/>
        <w:ind w:firstLine="540"/>
        <w:jc w:val="both"/>
      </w:pPr>
      <w:r>
        <w:t>з)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286416" w:rsidRDefault="00286416">
      <w:pPr>
        <w:pStyle w:val="ConsPlusNormal"/>
        <w:ind w:firstLine="540"/>
        <w:jc w:val="both"/>
      </w:pPr>
      <w:r>
        <w:t>и)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286416" w:rsidRDefault="00286416">
      <w:pPr>
        <w:pStyle w:val="ConsPlusNormal"/>
        <w:ind w:firstLine="540"/>
        <w:jc w:val="both"/>
      </w:pPr>
      <w:r>
        <w:t>к) согласие на обработку персональных данных в соответствии с законодательством Российской Федерации.</w:t>
      </w:r>
    </w:p>
    <w:p w:rsidR="00286416" w:rsidRDefault="00286416">
      <w:pPr>
        <w:pStyle w:val="ConsPlusNormal"/>
        <w:ind w:firstLine="540"/>
        <w:jc w:val="both"/>
      </w:pPr>
      <w:r>
        <w:t>8. К заявлению об установлении полномочий физического лица в качестве эксперта прилагаются следующие документы:</w:t>
      </w:r>
    </w:p>
    <w:p w:rsidR="00286416" w:rsidRDefault="00286416">
      <w:pPr>
        <w:pStyle w:val="ConsPlusNormal"/>
        <w:ind w:firstLine="540"/>
        <w:jc w:val="both"/>
      </w:pPr>
      <w:r>
        <w:t>а) копия документа, удостоверяющего личность;</w:t>
      </w:r>
    </w:p>
    <w:p w:rsidR="00286416" w:rsidRDefault="00286416">
      <w:pPr>
        <w:pStyle w:val="ConsPlusNormal"/>
        <w:ind w:firstLine="540"/>
        <w:jc w:val="both"/>
      </w:pPr>
      <w:r>
        <w:t xml:space="preserve"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</w:t>
      </w:r>
      <w:proofErr w:type="gramStart"/>
      <w:r>
        <w:t>за</w:t>
      </w:r>
      <w:proofErr w:type="gramEnd"/>
      <w:r>
        <w:t xml:space="preserve"> последние 3 года);</w:t>
      </w:r>
    </w:p>
    <w:p w:rsidR="00286416" w:rsidRDefault="00286416">
      <w:pPr>
        <w:pStyle w:val="ConsPlusNormal"/>
        <w:ind w:firstLine="540"/>
        <w:jc w:val="both"/>
      </w:pPr>
      <w:r>
        <w:t>в) рекомендация от руководителя организации по последнему месту основной работы претендента в сфере образования;</w:t>
      </w:r>
    </w:p>
    <w:p w:rsidR="00286416" w:rsidRDefault="00286416">
      <w:pPr>
        <w:pStyle w:val="ConsPlusNormal"/>
        <w:ind w:firstLine="540"/>
        <w:jc w:val="both"/>
      </w:pPr>
      <w:r>
        <w:t>г) опись представленных документов.</w:t>
      </w:r>
    </w:p>
    <w:p w:rsidR="00286416" w:rsidRDefault="00286416">
      <w:pPr>
        <w:pStyle w:val="ConsPlusNormal"/>
        <w:ind w:firstLine="540"/>
        <w:jc w:val="both"/>
      </w:pPr>
      <w: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286416" w:rsidRDefault="00286416">
      <w:pPr>
        <w:pStyle w:val="ConsPlusNormal"/>
        <w:ind w:firstLine="540"/>
        <w:jc w:val="both"/>
      </w:pPr>
      <w:r>
        <w:t>10. Аккредитационный орган не вправе требовать от претендента представления документов, не предусмотренных настоящим порядком.</w:t>
      </w:r>
    </w:p>
    <w:p w:rsidR="00286416" w:rsidRDefault="00286416">
      <w:pPr>
        <w:pStyle w:val="ConsPlusNormal"/>
        <w:ind w:firstLine="540"/>
        <w:jc w:val="both"/>
      </w:pPr>
      <w:r>
        <w:t>11. Для установления полномочий юридического лица в качестве экспертной организации (далее - организация) в аккредитационный орган организация представляет заявление и прилагаемые к нему документы.</w:t>
      </w:r>
    </w:p>
    <w:p w:rsidR="00286416" w:rsidRDefault="00286416">
      <w:pPr>
        <w:pStyle w:val="ConsPlusNormal"/>
        <w:ind w:firstLine="540"/>
        <w:jc w:val="both"/>
      </w:pPr>
      <w:r>
        <w:t>Заявление и прилагаемые документы представляются организацией одним из следующих способов:</w:t>
      </w:r>
    </w:p>
    <w:p w:rsidR="00286416" w:rsidRDefault="00286416">
      <w:pPr>
        <w:pStyle w:val="ConsPlusNormal"/>
        <w:ind w:firstLine="540"/>
        <w:jc w:val="both"/>
      </w:pPr>
      <w:r>
        <w:t>а) на бумажном носителе - лично представителем организации или заказным почтовым отправлением с описью вложения и уведомлением о вручении;</w:t>
      </w:r>
    </w:p>
    <w:p w:rsidR="00286416" w:rsidRDefault="00286416">
      <w:pPr>
        <w:pStyle w:val="ConsPlusNormal"/>
        <w:ind w:firstLine="540"/>
        <w:jc w:val="both"/>
      </w:pPr>
      <w: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286416" w:rsidRDefault="00286416">
      <w:pPr>
        <w:pStyle w:val="ConsPlusNormal"/>
        <w:ind w:firstLine="540"/>
        <w:jc w:val="both"/>
      </w:pPr>
      <w:r>
        <w:t>12. В заявлении об установлении полномочий юридического лица в качестве экспертной организации указываются следующие сведения об организации:</w:t>
      </w:r>
    </w:p>
    <w:p w:rsidR="00286416" w:rsidRDefault="00286416">
      <w:pPr>
        <w:pStyle w:val="ConsPlusNormal"/>
        <w:ind w:firstLine="540"/>
        <w:jc w:val="both"/>
      </w:pPr>
      <w:r>
        <w:t>а) полное и сокращенное (последнее - при наличии) наименования;</w:t>
      </w:r>
    </w:p>
    <w:p w:rsidR="00286416" w:rsidRDefault="00286416">
      <w:pPr>
        <w:pStyle w:val="ConsPlusNormal"/>
        <w:ind w:firstLine="540"/>
        <w:jc w:val="both"/>
      </w:pPr>
      <w:r>
        <w:t xml:space="preserve">б) место нахождения, а также контактный телефон, адрес официального сайта в </w:t>
      </w:r>
      <w:r>
        <w:lastRenderedPageBreak/>
        <w:t>информационно-телекоммуникационной сети "Интернет";</w:t>
      </w:r>
    </w:p>
    <w:p w:rsidR="00286416" w:rsidRDefault="00286416">
      <w:pPr>
        <w:pStyle w:val="ConsPlusNormal"/>
        <w:ind w:firstLine="540"/>
        <w:jc w:val="both"/>
      </w:pPr>
      <w:r>
        <w:t>в) фамилия, имя, отчество (последнее - при наличии) руководителя организации;</w:t>
      </w:r>
    </w:p>
    <w:p w:rsidR="00286416" w:rsidRDefault="00286416">
      <w:pPr>
        <w:pStyle w:val="ConsPlusNormal"/>
        <w:ind w:firstLine="540"/>
        <w:jc w:val="both"/>
      </w:pPr>
      <w:r>
        <w:t>г) идентификационный номер налогоплательщика, данные документа о постановке организации на учет в налоговом органе;</w:t>
      </w:r>
    </w:p>
    <w:p w:rsidR="00286416" w:rsidRDefault="00286416">
      <w:pPr>
        <w:pStyle w:val="ConsPlusNormal"/>
        <w:ind w:firstLine="540"/>
        <w:jc w:val="both"/>
      </w:pPr>
      <w:r>
        <w:t>д) уровень образования, укрупненная группа профессий, специальностей и направлений подготовки (для профессионального образования), в отношении которой организация подает заявление на проведение аккредитационной экспертизы в организациях, осуществляющих образовательную деятельность;</w:t>
      </w:r>
    </w:p>
    <w:p w:rsidR="00286416" w:rsidRDefault="00286416">
      <w:pPr>
        <w:pStyle w:val="ConsPlusNormal"/>
        <w:ind w:firstLine="540"/>
        <w:jc w:val="both"/>
      </w:pPr>
      <w:r>
        <w:t>е) лицензия на проведение работ с использованием сведений, составляющих государственную тайну, соответствующей степени секретности (при наличии).</w:t>
      </w:r>
    </w:p>
    <w:p w:rsidR="00286416" w:rsidRDefault="00286416">
      <w:pPr>
        <w:pStyle w:val="ConsPlusNormal"/>
        <w:ind w:firstLine="540"/>
        <w:jc w:val="both"/>
      </w:pPr>
      <w:r>
        <w:t>13. К заявлению об установлении полномочий юридического лица в качестве экспертной организации прилагаются следующие документы:</w:t>
      </w:r>
    </w:p>
    <w:p w:rsidR="00286416" w:rsidRDefault="00286416">
      <w:pPr>
        <w:pStyle w:val="ConsPlusNormal"/>
        <w:ind w:firstLine="540"/>
        <w:jc w:val="both"/>
      </w:pPr>
      <w:r>
        <w:t>а) копии учредительных документов;</w:t>
      </w:r>
    </w:p>
    <w:p w:rsidR="00286416" w:rsidRDefault="00286416">
      <w:pPr>
        <w:pStyle w:val="ConsPlusNormal"/>
        <w:ind w:firstLine="540"/>
        <w:jc w:val="both"/>
      </w:pPr>
      <w:r>
        <w:t>б) копии локальных нормативных актов, устанавливающих требования к экспертам, привлекаемым экспертной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требованиям;</w:t>
      </w:r>
    </w:p>
    <w:p w:rsidR="00286416" w:rsidRDefault="00286416">
      <w:pPr>
        <w:pStyle w:val="ConsPlusNormal"/>
        <w:ind w:firstLine="540"/>
        <w:jc w:val="both"/>
      </w:pPr>
      <w:r>
        <w:t>в) копии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>г) копия перечня привлекаемых экспертной организацией экспертов для проведения аккредитационной экспертизы, заверенная подписью руководителя организации;</w:t>
      </w:r>
    </w:p>
    <w:p w:rsidR="00286416" w:rsidRDefault="00286416">
      <w:pPr>
        <w:pStyle w:val="ConsPlusNormal"/>
        <w:ind w:firstLine="540"/>
        <w:jc w:val="both"/>
      </w:pPr>
      <w:r>
        <w:t>д) опись прилагаемых документов.</w:t>
      </w:r>
    </w:p>
    <w:p w:rsidR="00286416" w:rsidRDefault="00286416">
      <w:pPr>
        <w:pStyle w:val="ConsPlusNormal"/>
        <w:ind w:firstLine="540"/>
        <w:jc w:val="both"/>
      </w:pPr>
      <w:r>
        <w:t>14. Организация может также приложить к заявлению иные документы по своему усмотрению.</w:t>
      </w:r>
    </w:p>
    <w:p w:rsidR="00286416" w:rsidRDefault="00286416">
      <w:pPr>
        <w:pStyle w:val="ConsPlusNormal"/>
        <w:ind w:firstLine="540"/>
        <w:jc w:val="both"/>
      </w:pPr>
      <w:r>
        <w:t>15. Аккредитационный орган не вправе требовать от организации представления документов, не предусмотренных настоящим порядком.</w:t>
      </w:r>
    </w:p>
    <w:p w:rsidR="00286416" w:rsidRDefault="00286416">
      <w:pPr>
        <w:pStyle w:val="ConsPlusNormal"/>
        <w:ind w:firstLine="540"/>
        <w:jc w:val="both"/>
      </w:pPr>
      <w:r>
        <w:t>16. В случае правильного заполнения претендентом (организацией) заявления, наличия полного комплекта прилагаемых к нему документов аккредитационный орган допускает претендента (организацию) к оценке соответствия квалификационным требованиям (требованиям) для установления полномочий физического лица в качестве эксперта, установления полномочий юридического лица в качестве экспертной организации.</w:t>
      </w:r>
    </w:p>
    <w:p w:rsidR="00286416" w:rsidRDefault="00286416">
      <w:pPr>
        <w:pStyle w:val="ConsPlusNormal"/>
        <w:ind w:firstLine="540"/>
        <w:jc w:val="both"/>
      </w:pPr>
      <w:r>
        <w:t>17. Оценка соответствия претендента квалификационным требованиям проводится комиссией в два этапа.</w:t>
      </w:r>
    </w:p>
    <w:p w:rsidR="00286416" w:rsidRDefault="00286416">
      <w:pPr>
        <w:pStyle w:val="ConsPlusNormal"/>
        <w:ind w:firstLine="540"/>
        <w:jc w:val="both"/>
      </w:pPr>
      <w: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286416" w:rsidRDefault="00286416">
      <w:pPr>
        <w:pStyle w:val="ConsPlusNormal"/>
        <w:ind w:firstLine="540"/>
        <w:jc w:val="both"/>
      </w:pPr>
      <w:r>
        <w:t>На втором этапе комиссией проводится квалификационный экзамен в устной и письменной форме.</w:t>
      </w:r>
    </w:p>
    <w:p w:rsidR="00286416" w:rsidRDefault="00286416">
      <w:pPr>
        <w:pStyle w:val="ConsPlusNormal"/>
        <w:ind w:firstLine="540"/>
        <w:jc w:val="both"/>
      </w:pPr>
      <w:r>
        <w:t>18. Оценка соответствия организации установленным требованиям проводится комиссией на основании документов, представленных организацией.</w:t>
      </w:r>
    </w:p>
    <w:p w:rsidR="00286416" w:rsidRDefault="00286416">
      <w:pPr>
        <w:pStyle w:val="ConsPlusNormal"/>
        <w:ind w:firstLine="540"/>
        <w:jc w:val="both"/>
      </w:pPr>
      <w:r>
        <w:t>Аккредитационный орган вправе организовать и провести при необходимости выездную проверку организации.</w:t>
      </w:r>
    </w:p>
    <w:p w:rsidR="00286416" w:rsidRDefault="00286416">
      <w:pPr>
        <w:pStyle w:val="ConsPlusNormal"/>
        <w:ind w:firstLine="540"/>
        <w:jc w:val="both"/>
      </w:pPr>
      <w:r>
        <w:t>19. На основании документов, представленных претендентом (организацией), и результатов квалификационного экзамена претендента, результатов выездной проверки организации (в случае ее проведения) комиссия принимает одно из следующих решений:</w:t>
      </w:r>
    </w:p>
    <w:p w:rsidR="00286416" w:rsidRDefault="00286416">
      <w:pPr>
        <w:pStyle w:val="ConsPlusNormal"/>
        <w:ind w:firstLine="540"/>
        <w:jc w:val="both"/>
      </w:pPr>
      <w:r>
        <w:t>а) об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проведению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 xml:space="preserve">б) об установлении полномочий юридического лица в качестве экспертной организации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юридического лица в качестве </w:t>
      </w:r>
      <w:r>
        <w:lastRenderedPageBreak/>
        <w:t>экспертной организации по проведению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  <w:r>
        <w:t>20. Основаниями для отказа в установлении полномочий физического лица в качестве эксперта (полномочий юридического лица в качестве экспертной организации) являются:</w:t>
      </w:r>
    </w:p>
    <w:p w:rsidR="00286416" w:rsidRDefault="00286416">
      <w:pPr>
        <w:pStyle w:val="ConsPlusNormal"/>
        <w:ind w:firstLine="540"/>
        <w:jc w:val="both"/>
      </w:pPr>
      <w:r>
        <w:t>а) несоответствие претендента установленным квалификационным требованиям (несоответствие организации установленным требованиям);</w:t>
      </w:r>
    </w:p>
    <w:p w:rsidR="00286416" w:rsidRDefault="00286416">
      <w:pPr>
        <w:pStyle w:val="ConsPlusNormal"/>
        <w:ind w:firstLine="540"/>
        <w:jc w:val="both"/>
      </w:pPr>
      <w:r>
        <w:t>б) выявление недостоверной информации в заявлении претендента (организации) и (или) прилагаемых к нему документах, в том числе в перечне привлекаемых экспертной организацией экспертов для проведения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 xml:space="preserve">в) наличие решения аккредитационного органа о прекращении полномочий физического лица в качестве эксперта (полномочий юридического лица в качестве экспертной организации) по основаниям, указанным в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67" w:history="1">
        <w:r>
          <w:rPr>
            <w:color w:val="0000FF"/>
          </w:rPr>
          <w:t>"д" пункта 24</w:t>
        </w:r>
      </w:hyperlink>
      <w:r>
        <w:t xml:space="preserve"> настоящего порядка, принятого в течение предшествующих трех лет до подачи заявления.</w:t>
      </w:r>
    </w:p>
    <w:p w:rsidR="00286416" w:rsidRDefault="00286416">
      <w:pPr>
        <w:pStyle w:val="ConsPlusNormal"/>
        <w:ind w:firstLine="540"/>
        <w:jc w:val="both"/>
      </w:pPr>
      <w:r>
        <w:t>21. Повторное рассмотрение вопроса об установлении полномочий физического лица в качестве эксперта (полномочий юридического лица в качестве экспертной организации) проводится по заявлению претендента (организации) не ранее чем через один год после отказа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286416" w:rsidRDefault="00286416">
      <w:pPr>
        <w:pStyle w:val="ConsPlusNormal"/>
        <w:ind w:firstLine="540"/>
        <w:jc w:val="both"/>
      </w:pPr>
      <w:r>
        <w:t>22. Эксперт (экспертная организация),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286416" w:rsidRDefault="00286416">
      <w:pPr>
        <w:pStyle w:val="ConsPlusNormal"/>
        <w:ind w:firstLine="540"/>
        <w:jc w:val="both"/>
      </w:pPr>
      <w:bookmarkStart w:id="3" w:name="P161"/>
      <w:bookmarkEnd w:id="3"/>
      <w:r>
        <w:t xml:space="preserve">23. </w:t>
      </w:r>
      <w:proofErr w:type="gramStart"/>
      <w:r>
        <w:t>Эксперт (экспертная организация)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(экспертной организацией) в аккредитационный орган при прохождении процедуры установления полномочий физического лица в качестве эксперта (полномочий юридического лица в качестве экспертной организации), не позднее 10 рабочих дней со дня возникновения таких изменений.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24. Комиссия принимает решение о прекращении полномочий эксперта (экспертной организации) в следующих случаях:</w:t>
      </w:r>
    </w:p>
    <w:p w:rsidR="00286416" w:rsidRDefault="00286416">
      <w:pPr>
        <w:pStyle w:val="ConsPlusNormal"/>
        <w:ind w:firstLine="540"/>
        <w:jc w:val="both"/>
      </w:pPr>
      <w:bookmarkStart w:id="4" w:name="P163"/>
      <w:bookmarkEnd w:id="4"/>
      <w:r>
        <w:t>а) неисполнение без уважительной причины экспертом (экспертной организацией) обязанностей, установленных заключенным с ним гражданско-правовым договором о проведении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proofErr w:type="gramStart"/>
      <w:r>
        <w:t>б) нарушение экспертом (экспертной организацией) 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аккредитационный орган информации;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в) невыполнение экспертом (экспертной организацией)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286416" w:rsidRDefault="00286416">
      <w:pPr>
        <w:pStyle w:val="ConsPlusNormal"/>
        <w:ind w:firstLine="540"/>
        <w:jc w:val="both"/>
      </w:pPr>
      <w:r>
        <w:t>г) указание экспертом (экспертной организацией) недостоверных сведений в документах, представленных в аккредитационный орган;</w:t>
      </w:r>
    </w:p>
    <w:p w:rsidR="00286416" w:rsidRDefault="00286416">
      <w:pPr>
        <w:pStyle w:val="ConsPlusNormal"/>
        <w:ind w:firstLine="540"/>
        <w:jc w:val="both"/>
      </w:pPr>
      <w:bookmarkStart w:id="5" w:name="P167"/>
      <w:bookmarkEnd w:id="5"/>
      <w:r>
        <w:t>д) представление экспертом (экспертной организацией) заявления о прекращении полномочий эксперта (экспертной организации);</w:t>
      </w:r>
    </w:p>
    <w:p w:rsidR="00286416" w:rsidRDefault="00286416">
      <w:pPr>
        <w:pStyle w:val="ConsPlusNormal"/>
        <w:ind w:firstLine="540"/>
        <w:jc w:val="both"/>
      </w:pPr>
      <w:r>
        <w:t xml:space="preserve">е) представление экспертной организацией уведомления, указанного в </w:t>
      </w:r>
      <w:hyperlink w:anchor="P161" w:history="1">
        <w:r>
          <w:rPr>
            <w:color w:val="0000FF"/>
          </w:rPr>
          <w:t>пункте 23</w:t>
        </w:r>
      </w:hyperlink>
      <w:r>
        <w:t xml:space="preserve"> настоящего порядка.</w:t>
      </w:r>
    </w:p>
    <w:p w:rsidR="00286416" w:rsidRDefault="00286416">
      <w:pPr>
        <w:pStyle w:val="ConsPlusNormal"/>
        <w:ind w:firstLine="540"/>
        <w:jc w:val="both"/>
      </w:pPr>
      <w:r>
        <w:t xml:space="preserve">25. </w:t>
      </w:r>
      <w:proofErr w:type="gramStart"/>
      <w:r>
        <w:t>В соответствии с решением комиссии аккредитационный орган не позднее 30 рабочих дней со дня приема заявления издает распорядительный акт об установлении полномочий физического лица в качестве эксперта (полномочий юридического лица в качестве экспертной организации) или об отказе в установлении полномочий физического лица в качестве эксперта (полномочий юридического лица в качестве экспертной организации).</w:t>
      </w:r>
      <w:proofErr w:type="gramEnd"/>
    </w:p>
    <w:p w:rsidR="00286416" w:rsidRDefault="00286416">
      <w:pPr>
        <w:pStyle w:val="ConsPlusNormal"/>
        <w:ind w:firstLine="540"/>
        <w:jc w:val="both"/>
      </w:pPr>
      <w:r>
        <w:t>Распорядительный акт аккредитационного органа о прекращении полномочий эксперта (экспертной организации) издается в течение трех рабочих дней со дня принятия комиссией соответствующего решения.</w:t>
      </w:r>
    </w:p>
    <w:p w:rsidR="00286416" w:rsidRDefault="00286416">
      <w:pPr>
        <w:pStyle w:val="ConsPlusNormal"/>
        <w:ind w:firstLine="540"/>
        <w:jc w:val="both"/>
      </w:pPr>
      <w:r>
        <w:t xml:space="preserve">26. Реестр экспертов и экспертных организаций, привлекаемых для проведения аккредитационной экспертизы (далее - реестр), ведется аккредитационными органами на </w:t>
      </w:r>
      <w:r>
        <w:lastRenderedPageBreak/>
        <w:t>электронных носителях на русском языке путем внесения в реестр реестровых записей.</w:t>
      </w:r>
    </w:p>
    <w:p w:rsidR="00286416" w:rsidRDefault="00286416">
      <w:pPr>
        <w:pStyle w:val="ConsPlusNormal"/>
        <w:ind w:firstLine="540"/>
        <w:jc w:val="both"/>
      </w:pPr>
      <w:r>
        <w:t>27. Реестр состоит из двух разделов:</w:t>
      </w:r>
    </w:p>
    <w:p w:rsidR="00286416" w:rsidRDefault="00286416">
      <w:pPr>
        <w:pStyle w:val="ConsPlusNormal"/>
        <w:ind w:firstLine="540"/>
        <w:jc w:val="both"/>
      </w:pPr>
      <w:r>
        <w:t>сведения об экспертах и экспертных организациях, являющиеся открытыми и общедоступными для ознакомления с ними физических и юридических лиц на официальном сайте аккредитационного органа в сети "Интернет" (далее - открытая часть реестра);</w:t>
      </w:r>
    </w:p>
    <w:p w:rsidR="00286416" w:rsidRDefault="00286416">
      <w:pPr>
        <w:pStyle w:val="ConsPlusNormal"/>
        <w:ind w:firstLine="540"/>
        <w:jc w:val="both"/>
      </w:pPr>
      <w:r>
        <w:t>сведения об экспертах и экспертных организациях, являющиеся закрытыми для ознакомления с ними физических и юридических лиц и являющиеся доступными для определенного аккредитационным органом круга лиц (далее - закрытая часть реестра).</w:t>
      </w:r>
    </w:p>
    <w:p w:rsidR="00286416" w:rsidRDefault="00286416">
      <w:pPr>
        <w:pStyle w:val="ConsPlusNormal"/>
        <w:ind w:firstLine="540"/>
        <w:jc w:val="both"/>
      </w:pPr>
      <w:bookmarkStart w:id="6" w:name="P175"/>
      <w:bookmarkEnd w:id="6"/>
      <w:r>
        <w:t>28. Открытая часть реестра содержит следующие сведения:</w:t>
      </w:r>
    </w:p>
    <w:p w:rsidR="00286416" w:rsidRDefault="00286416">
      <w:pPr>
        <w:pStyle w:val="ConsPlusNormal"/>
        <w:ind w:firstLine="540"/>
        <w:jc w:val="both"/>
      </w:pPr>
      <w:r>
        <w:t>28.1. Об экспертах:</w:t>
      </w:r>
    </w:p>
    <w:p w:rsidR="00286416" w:rsidRDefault="00286416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286416" w:rsidRDefault="00286416">
      <w:pPr>
        <w:pStyle w:val="ConsPlusNormal"/>
        <w:ind w:firstLine="540"/>
        <w:jc w:val="both"/>
      </w:pPr>
      <w: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286416" w:rsidRDefault="00286416">
      <w:pPr>
        <w:pStyle w:val="ConsPlusNormal"/>
        <w:ind w:firstLine="540"/>
        <w:jc w:val="both"/>
      </w:pPr>
      <w:r>
        <w:t>в) срок действия аккредитации эксперта;</w:t>
      </w:r>
    </w:p>
    <w:p w:rsidR="00286416" w:rsidRDefault="00286416">
      <w:pPr>
        <w:pStyle w:val="ConsPlusNormal"/>
        <w:ind w:firstLine="540"/>
        <w:jc w:val="both"/>
      </w:pPr>
      <w: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>д) сведения о прекращении полномочий эксперта.</w:t>
      </w:r>
    </w:p>
    <w:p w:rsidR="00286416" w:rsidRDefault="00286416">
      <w:pPr>
        <w:pStyle w:val="ConsPlusNormal"/>
        <w:ind w:firstLine="540"/>
        <w:jc w:val="both"/>
      </w:pPr>
      <w:r>
        <w:t>28.2. Об экспертных организациях:</w:t>
      </w:r>
    </w:p>
    <w:p w:rsidR="00286416" w:rsidRDefault="00286416">
      <w:pPr>
        <w:pStyle w:val="ConsPlusNormal"/>
        <w:ind w:firstLine="540"/>
        <w:jc w:val="both"/>
      </w:pPr>
      <w:r>
        <w:t>а) полное и сокращенное (последнее - при наличии) наименования организации и государственный регистрационный номер записи о создании юридического лица;</w:t>
      </w:r>
    </w:p>
    <w:p w:rsidR="00286416" w:rsidRDefault="00286416">
      <w:pPr>
        <w:pStyle w:val="ConsPlusNormal"/>
        <w:ind w:firstLine="540"/>
        <w:jc w:val="both"/>
      </w:pPr>
      <w:r>
        <w:t>б) дата и номер распорядительного акта аккредитационного органа об аккредитации экспертной организации;</w:t>
      </w:r>
    </w:p>
    <w:p w:rsidR="00286416" w:rsidRDefault="00286416">
      <w:pPr>
        <w:pStyle w:val="ConsPlusNormal"/>
        <w:ind w:firstLine="540"/>
        <w:jc w:val="both"/>
      </w:pPr>
      <w:r>
        <w:t>в) срок действия аккредитации экспертной организации;</w:t>
      </w:r>
    </w:p>
    <w:p w:rsidR="00286416" w:rsidRDefault="00286416">
      <w:pPr>
        <w:pStyle w:val="ConsPlusNormal"/>
        <w:ind w:firstLine="540"/>
        <w:jc w:val="both"/>
      </w:pPr>
      <w: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экспертной организации установлены полномочия для проведения аккредитационной экспертизы;</w:t>
      </w:r>
    </w:p>
    <w:p w:rsidR="00286416" w:rsidRDefault="00286416">
      <w:pPr>
        <w:pStyle w:val="ConsPlusNormal"/>
        <w:ind w:firstLine="540"/>
        <w:jc w:val="both"/>
      </w:pPr>
      <w:r>
        <w:t>д) сведения о прекращении полномочий экспертной организации.</w:t>
      </w:r>
    </w:p>
    <w:p w:rsidR="00286416" w:rsidRDefault="00286416">
      <w:pPr>
        <w:pStyle w:val="ConsPlusNormal"/>
        <w:ind w:firstLine="540"/>
        <w:jc w:val="both"/>
      </w:pPr>
      <w:bookmarkStart w:id="7" w:name="P188"/>
      <w:bookmarkEnd w:id="7"/>
      <w:r>
        <w:t>29. Закрытая часть реестра содержит следующие сведения:</w:t>
      </w:r>
    </w:p>
    <w:p w:rsidR="00286416" w:rsidRDefault="00286416">
      <w:pPr>
        <w:pStyle w:val="ConsPlusNormal"/>
        <w:ind w:firstLine="540"/>
        <w:jc w:val="both"/>
      </w:pPr>
      <w:r>
        <w:t>29.1. Об экспертах:</w:t>
      </w:r>
    </w:p>
    <w:p w:rsidR="00286416" w:rsidRDefault="00286416">
      <w:pPr>
        <w:pStyle w:val="ConsPlusNormal"/>
        <w:ind w:firstLine="540"/>
        <w:jc w:val="both"/>
      </w:pPr>
      <w: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286416" w:rsidRDefault="00286416">
      <w:pPr>
        <w:pStyle w:val="ConsPlusNormal"/>
        <w:ind w:firstLine="540"/>
        <w:jc w:val="both"/>
      </w:pPr>
      <w:r>
        <w:t>б) номер телефона, а также номер факса и адрес электронной почты (при наличии);</w:t>
      </w:r>
    </w:p>
    <w:p w:rsidR="00286416" w:rsidRDefault="00286416">
      <w:pPr>
        <w:pStyle w:val="ConsPlusNormal"/>
        <w:ind w:firstLine="540"/>
        <w:jc w:val="both"/>
      </w:pPr>
      <w:r>
        <w:t>в) наличие формы допуска к сведениям, составляющим государственную тайну;</w:t>
      </w:r>
    </w:p>
    <w:p w:rsidR="00286416" w:rsidRDefault="00286416">
      <w:pPr>
        <w:pStyle w:val="ConsPlusNormal"/>
        <w:ind w:firstLine="540"/>
        <w:jc w:val="both"/>
      </w:pPr>
      <w:r>
        <w:t>г) текущее место работы, занимаемая должность;</w:t>
      </w:r>
    </w:p>
    <w:p w:rsidR="00286416" w:rsidRDefault="00286416">
      <w:pPr>
        <w:pStyle w:val="ConsPlusNormal"/>
        <w:ind w:firstLine="540"/>
        <w:jc w:val="both"/>
      </w:pPr>
      <w: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286416" w:rsidRDefault="00286416">
      <w:pPr>
        <w:pStyle w:val="ConsPlusNormal"/>
        <w:ind w:firstLine="540"/>
        <w:jc w:val="both"/>
      </w:pPr>
      <w:r>
        <w:t>29.2. Об экспертных организациях:</w:t>
      </w:r>
    </w:p>
    <w:p w:rsidR="00286416" w:rsidRDefault="00286416">
      <w:pPr>
        <w:pStyle w:val="ConsPlusNormal"/>
        <w:ind w:firstLine="540"/>
        <w:jc w:val="both"/>
      </w:pPr>
      <w:r>
        <w:t>а) наименование субъекта Российской Федерации, в котором зарегистрирована экспертная организация, адрес местонахождения;</w:t>
      </w:r>
    </w:p>
    <w:p w:rsidR="00286416" w:rsidRDefault="00286416">
      <w:pPr>
        <w:pStyle w:val="ConsPlusNormal"/>
        <w:ind w:firstLine="540"/>
        <w:jc w:val="both"/>
      </w:pPr>
      <w:r>
        <w:t>б) номер телефона, а также номер факса и адрес электронной почты (при наличии);</w:t>
      </w:r>
    </w:p>
    <w:p w:rsidR="00286416" w:rsidRDefault="00286416">
      <w:pPr>
        <w:pStyle w:val="ConsPlusNormal"/>
        <w:ind w:firstLine="540"/>
        <w:jc w:val="both"/>
      </w:pPr>
      <w:r>
        <w:t>в) сведения о наличии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286416" w:rsidRDefault="00286416">
      <w:pPr>
        <w:pStyle w:val="ConsPlusNormal"/>
        <w:ind w:firstLine="540"/>
        <w:jc w:val="both"/>
      </w:pPr>
      <w:r>
        <w:t>г) сведения о проведенных экспертной организацией аккредитационных экспертизах (при наличии).</w:t>
      </w:r>
    </w:p>
    <w:p w:rsidR="00286416" w:rsidRDefault="00286416">
      <w:pPr>
        <w:pStyle w:val="ConsPlusNormal"/>
        <w:ind w:firstLine="540"/>
        <w:jc w:val="both"/>
      </w:pPr>
      <w:r>
        <w:t>30. Основанием для включения сведений в реестр является распорядительный акт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286416" w:rsidRDefault="00286416">
      <w:pPr>
        <w:pStyle w:val="ConsPlusNormal"/>
        <w:ind w:firstLine="540"/>
        <w:jc w:val="both"/>
      </w:pPr>
      <w:r>
        <w:t xml:space="preserve">Сведения, указанные в </w:t>
      </w:r>
      <w:hyperlink w:anchor="P175" w:history="1">
        <w:r>
          <w:rPr>
            <w:color w:val="0000FF"/>
          </w:rPr>
          <w:t>пунктах 28</w:t>
        </w:r>
      </w:hyperlink>
      <w:r>
        <w:t xml:space="preserve"> и </w:t>
      </w:r>
      <w:hyperlink w:anchor="P188" w:history="1">
        <w:r>
          <w:rPr>
            <w:color w:val="0000FF"/>
          </w:rPr>
          <w:t>29</w:t>
        </w:r>
      </w:hyperlink>
      <w:r>
        <w:t xml:space="preserve"> настоящего порядка, вносятся в реестр в течение трех рабочих дней со дня издания распорядительного акта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286416" w:rsidRDefault="00286416">
      <w:pPr>
        <w:pStyle w:val="ConsPlusNormal"/>
        <w:ind w:firstLine="540"/>
        <w:jc w:val="both"/>
      </w:pPr>
      <w:r>
        <w:t xml:space="preserve">31. Включение сведений в реестр осуществляется с учетом требований законодательства </w:t>
      </w:r>
      <w:r>
        <w:lastRenderedPageBreak/>
        <w:t>Российской Федерации о защите государственной тайны и персональных данных.</w:t>
      </w:r>
    </w:p>
    <w:p w:rsidR="00286416" w:rsidRDefault="00286416">
      <w:pPr>
        <w:pStyle w:val="ConsPlusNormal"/>
        <w:ind w:firstLine="540"/>
        <w:jc w:val="both"/>
      </w:pPr>
      <w:r>
        <w:t>32. Сведения и документы об экспертах и экспертных организациях, представленные в аккредитационный орган в письменном или электронном виде, хранятся аккредитационным органом в соответствии с законодательством Российской Федерации об архивном деле и о защите государственной тайны.</w:t>
      </w:r>
    </w:p>
    <w:p w:rsidR="00286416" w:rsidRDefault="00286416">
      <w:pPr>
        <w:pStyle w:val="ConsPlusNormal"/>
        <w:ind w:firstLine="540"/>
        <w:jc w:val="both"/>
      </w:pPr>
      <w:r>
        <w:t>33. Аккредитационный орган обеспечивает полноту, достоверность и актуальность вносимых в реестр сведений.</w:t>
      </w:r>
    </w:p>
    <w:p w:rsidR="00286416" w:rsidRDefault="00286416">
      <w:pPr>
        <w:pStyle w:val="ConsPlusNormal"/>
        <w:ind w:firstLine="540"/>
        <w:jc w:val="both"/>
      </w:pPr>
      <w:r>
        <w:t>34. Руководитель аккредитационного органа назначает лиц, ответственных за внесение и хранение сведений в реестр.</w:t>
      </w:r>
    </w:p>
    <w:p w:rsidR="00286416" w:rsidRDefault="00286416">
      <w:pPr>
        <w:pStyle w:val="ConsPlusNormal"/>
        <w:ind w:firstLine="540"/>
        <w:jc w:val="both"/>
      </w:pPr>
      <w:r>
        <w:t>35.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286416" w:rsidRDefault="00286416">
      <w:pPr>
        <w:pStyle w:val="ConsPlusNormal"/>
        <w:ind w:firstLine="540"/>
        <w:jc w:val="both"/>
      </w:pPr>
      <w:r>
        <w:t>36.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jc w:val="right"/>
      </w:pPr>
      <w:r>
        <w:t>Приложение N 3</w:t>
      </w:r>
    </w:p>
    <w:p w:rsidR="00286416" w:rsidRDefault="00286416">
      <w:pPr>
        <w:pStyle w:val="ConsPlusNormal"/>
        <w:jc w:val="right"/>
      </w:pPr>
    </w:p>
    <w:p w:rsidR="00286416" w:rsidRDefault="00286416">
      <w:pPr>
        <w:pStyle w:val="ConsPlusNormal"/>
        <w:jc w:val="right"/>
      </w:pPr>
      <w:r>
        <w:t>Утвержден</w:t>
      </w:r>
    </w:p>
    <w:p w:rsidR="00286416" w:rsidRDefault="00286416">
      <w:pPr>
        <w:pStyle w:val="ConsPlusNormal"/>
        <w:jc w:val="right"/>
      </w:pPr>
      <w:r>
        <w:t>приказом Министерства образования</w:t>
      </w:r>
    </w:p>
    <w:p w:rsidR="00286416" w:rsidRDefault="00286416">
      <w:pPr>
        <w:pStyle w:val="ConsPlusNormal"/>
        <w:jc w:val="right"/>
      </w:pPr>
      <w:r>
        <w:t>и науки Российской Федерации</w:t>
      </w:r>
    </w:p>
    <w:p w:rsidR="00286416" w:rsidRDefault="00286416">
      <w:pPr>
        <w:pStyle w:val="ConsPlusNormal"/>
        <w:jc w:val="right"/>
      </w:pPr>
      <w:r>
        <w:t>от 20 мая 2014 г. N 556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Title"/>
        <w:jc w:val="center"/>
      </w:pPr>
      <w:bookmarkStart w:id="8" w:name="P220"/>
      <w:bookmarkEnd w:id="8"/>
      <w:r>
        <w:t>ПОРЯДОК</w:t>
      </w:r>
    </w:p>
    <w:p w:rsidR="00286416" w:rsidRDefault="00286416">
      <w:pPr>
        <w:pStyle w:val="ConsPlusTitle"/>
        <w:jc w:val="center"/>
      </w:pPr>
      <w:r>
        <w:t>ОТБОРА ЭКСПЕРТОВ И ЭКСПЕРТНЫХ ОРГАНИЗАЦИЙ ДЛЯ ПРОВЕДЕНИЯ</w:t>
      </w:r>
    </w:p>
    <w:p w:rsidR="00286416" w:rsidRDefault="00286416">
      <w:pPr>
        <w:pStyle w:val="ConsPlusTitle"/>
        <w:jc w:val="center"/>
      </w:pPr>
      <w:r>
        <w:t>АККРЕДИТАЦИОННОЙ ЭКСПЕРТИЗЫ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  <w:r>
        <w:t>1. Настоящий порядок определяет правила отбора экспертов и экспертных организаций, привлекаемых для проведения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проведения аккредитационной экспертизы федеральный орган исполнительной власти, осуществляющий функции по контролю и надзору в сфере образования (далее - федеральный аккредитационный орган), или орган исполнительной власти субъекта Российской Федерации, осуществляющий переданные Российской Федерацией полномочия в сфере образования (далее вместе - аккредитационный орган), осуществляют отбор экспертов и (или) экспертных организаций для проведения аккредитационной экспертизы из реестра экспертов и экспертных организаций, привлекаемых для проведения</w:t>
      </w:r>
      <w:proofErr w:type="gramEnd"/>
      <w:r>
        <w:t xml:space="preserve"> аккредитационной экспертизы (далее - реестр).</w:t>
      </w:r>
    </w:p>
    <w:p w:rsidR="00286416" w:rsidRDefault="00286416">
      <w:pPr>
        <w:pStyle w:val="ConsPlusNormal"/>
        <w:ind w:firstLine="540"/>
        <w:jc w:val="both"/>
      </w:pPr>
      <w:r>
        <w:t>3. Отбор экспертов и (или)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286416" w:rsidRDefault="00286416">
      <w:pPr>
        <w:pStyle w:val="ConsPlusNormal"/>
        <w:ind w:firstLine="540"/>
        <w:jc w:val="both"/>
      </w:pPr>
      <w: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которых эксперт (экспертная организация) аккредитован для проведения аккредитационной экспертизы в организациях, осуществляющих образовательную деятельность, в том числе в образовательных организациях высшего образования, указанных в </w:t>
      </w:r>
      <w:hyperlink r:id="rId15" w:history="1">
        <w:r>
          <w:rPr>
            <w:color w:val="0000FF"/>
          </w:rPr>
          <w:t>части 10 статьи 11</w:t>
        </w:r>
      </w:hyperlink>
      <w:r>
        <w:t xml:space="preserve"> Федерального закона &lt;1&gt;;</w:t>
      </w:r>
    </w:p>
    <w:p w:rsidR="00286416" w:rsidRDefault="00286416">
      <w:pPr>
        <w:pStyle w:val="ConsPlusNormal"/>
        <w:ind w:firstLine="540"/>
        <w:jc w:val="both"/>
      </w:pPr>
      <w:r>
        <w:t>--------------------------------</w:t>
      </w:r>
    </w:p>
    <w:p w:rsidR="00286416" w:rsidRDefault="00286416">
      <w:pPr>
        <w:pStyle w:val="ConsPlusNormal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  <w:r>
        <w:t>б) место жительства или место пребывания эксперта (место нахождения экспертной организации);</w:t>
      </w:r>
    </w:p>
    <w:p w:rsidR="00286416" w:rsidRDefault="00286416">
      <w:pPr>
        <w:pStyle w:val="ConsPlusNormal"/>
        <w:ind w:firstLine="540"/>
        <w:jc w:val="both"/>
      </w:pPr>
      <w:r>
        <w:t>в) при привлечении эксперта (экспертной организации)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 w:rsidR="00286416" w:rsidRDefault="00286416">
      <w:pPr>
        <w:pStyle w:val="ConsPlusNormal"/>
        <w:ind w:firstLine="540"/>
        <w:jc w:val="both"/>
      </w:pPr>
      <w:r>
        <w:t>наличие у эксперта допуска к работе со служебной информацией, а также со сведениями, составляющими государственную тайну,</w:t>
      </w:r>
    </w:p>
    <w:p w:rsidR="00286416" w:rsidRDefault="00286416">
      <w:pPr>
        <w:pStyle w:val="ConsPlusNormal"/>
        <w:ind w:firstLine="540"/>
        <w:jc w:val="both"/>
      </w:pPr>
      <w: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286416" w:rsidRDefault="00286416">
      <w:pPr>
        <w:pStyle w:val="ConsPlusNormal"/>
        <w:ind w:firstLine="540"/>
        <w:jc w:val="both"/>
      </w:pPr>
      <w:bookmarkStart w:id="9" w:name="P235"/>
      <w:bookmarkEnd w:id="9"/>
      <w:r>
        <w:t>4. Аккредитационный орган уведомляет эксперта (экспертную организацию) о том, что указанный эксперт (экспертная организация) выбран для проведения аккредитационной экспертизы (далее - уведомление) организации, осуществляющей образовательную деятельность, ее местонахождение и точные даты проведения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  <w:r>
        <w:t xml:space="preserve">Уведомление должно содержать сроки предоставления письменных согласий лиц, указанных в </w:t>
      </w:r>
      <w:hyperlink w:anchor="P235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порядка, на участие в проведении соответствующей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  <w:r>
        <w:t>5. Своим письменным согласием эксперт (экспертная организация) также подтверждает отсутствие у него какой-либо зависимости от лиц, заинтересованных в ее результатах, и (или) о собственной заинтересованности в результатах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  <w:r>
        <w:t>6. Привлечение экспертов и (или) экспертных организаций для проведения аккредитационной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аккредитационного органа о проведении аккредитационной экспертизы.</w:t>
      </w: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ind w:firstLine="540"/>
        <w:jc w:val="both"/>
      </w:pPr>
    </w:p>
    <w:p w:rsidR="00286416" w:rsidRDefault="002864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10" w:name="_GoBack"/>
      <w:bookmarkEnd w:id="10"/>
    </w:p>
    <w:sectPr w:rsidR="00512FC7" w:rsidSect="0096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16"/>
    <w:rsid w:val="00286416"/>
    <w:rsid w:val="0051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4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40BC05D3984FBB9A54DDDB29B89EE244AD9D52C3B806A2B94223E006B78E273C9228314AB5DEBC7d6J" TargetMode="External"/><Relationship Id="rId13" Type="http://schemas.openxmlformats.org/officeDocument/2006/relationships/hyperlink" Target="consultantplus://offline/ref=3B140BC05D3984FBB9A54DDDB29B89EE244ADAD62D3D806A2B94223E006B78E273C9228314AB5DE2C7d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140BC05D3984FBB9A54DDDB29B89EE244ADAD62D3D806A2B94223E006B78E273C9228314AB5DEAC7d0J" TargetMode="External"/><Relationship Id="rId12" Type="http://schemas.openxmlformats.org/officeDocument/2006/relationships/hyperlink" Target="consultantplus://offline/ref=3B140BC05D3984FBB9A54DDDB29B89EE244AD9D02B3D806A2B94223E00C6d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40BC05D3984FBB9A54DDDB29B89EE244AD9D02B3D806A2B94223E006B78E273C9228314AA5FE7C7dFJ" TargetMode="External"/><Relationship Id="rId11" Type="http://schemas.openxmlformats.org/officeDocument/2006/relationships/hyperlink" Target="consultantplus://offline/ref=3B140BC05D3984FBB9A54DDDB29B89EE2440DBD62A37806A2B94223E00C6d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140BC05D3984FBB9A54DDDB29B89EE244AD9D02B3D806A2B94223E006B78E273C9228314AB5FE2C7d5J" TargetMode="External"/><Relationship Id="rId10" Type="http://schemas.openxmlformats.org/officeDocument/2006/relationships/hyperlink" Target="consultantplus://offline/ref=3B140BC05D3984FBB9A54DDDB29B89EE2440DBD52938806A2B94223E00C6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140BC05D3984FBB9A54DDDB29B89EE2441D9D02F3B806A2B94223E00C6dBJ" TargetMode="External"/><Relationship Id="rId14" Type="http://schemas.openxmlformats.org/officeDocument/2006/relationships/hyperlink" Target="consultantplus://offline/ref=3B140BC05D3984FBB9A54DDDB29B89EE244AD9D02B3D806A2B94223E006B78E273C9228314AB5FE2C7d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2016-05-25T09:29:00Z</dcterms:created>
  <dcterms:modified xsi:type="dcterms:W3CDTF">2016-05-25T09:30:00Z</dcterms:modified>
</cp:coreProperties>
</file>